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0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0"/>
        <w:gridCol w:w="3400"/>
        <w:gridCol w:w="3401"/>
      </w:tblGrid>
      <w:tr w:rsidR="00D002D7" w:rsidRPr="00E06546" w:rsidTr="00937D8F">
        <w:trPr>
          <w:cantSplit/>
          <w:trHeight w:val="1134"/>
          <w:jc w:val="center"/>
        </w:trPr>
        <w:tc>
          <w:tcPr>
            <w:tcW w:w="10201" w:type="dxa"/>
            <w:gridSpan w:val="3"/>
          </w:tcPr>
          <w:p w:rsidR="00D002D7" w:rsidRPr="00E06546" w:rsidRDefault="00D002D7" w:rsidP="00937D8F">
            <w:pPr>
              <w:jc w:val="center"/>
              <w:rPr>
                <w:sz w:val="28"/>
                <w:szCs w:val="28"/>
              </w:rPr>
            </w:pPr>
            <w:r w:rsidRPr="00E06546">
              <w:rPr>
                <w:sz w:val="28"/>
                <w:szCs w:val="28"/>
              </w:rPr>
              <w:t>ПРИКАЗ</w:t>
            </w:r>
          </w:p>
          <w:p w:rsidR="00D002D7" w:rsidRPr="00E06546" w:rsidRDefault="00D002D7" w:rsidP="00937D8F"/>
        </w:tc>
      </w:tr>
      <w:tr w:rsidR="00D002D7" w:rsidRPr="001806EC" w:rsidTr="00937D8F">
        <w:trPr>
          <w:trHeight w:val="567"/>
          <w:jc w:val="center"/>
        </w:trPr>
        <w:tc>
          <w:tcPr>
            <w:tcW w:w="3400" w:type="dxa"/>
          </w:tcPr>
          <w:p w:rsidR="00D002D7" w:rsidRPr="001806EC" w:rsidRDefault="00D002D7" w:rsidP="00937D8F">
            <w:pPr>
              <w:jc w:val="center"/>
            </w:pPr>
            <w:r w:rsidRPr="001806EC">
              <w:t>_______________________________</w:t>
            </w:r>
          </w:p>
          <w:p w:rsidR="00D002D7" w:rsidRPr="001806EC" w:rsidRDefault="00D002D7" w:rsidP="00937D8F">
            <w:pPr>
              <w:jc w:val="center"/>
            </w:pPr>
          </w:p>
        </w:tc>
        <w:tc>
          <w:tcPr>
            <w:tcW w:w="3400" w:type="dxa"/>
            <w:hideMark/>
          </w:tcPr>
          <w:p w:rsidR="00D002D7" w:rsidRPr="001806EC" w:rsidRDefault="00D002D7" w:rsidP="0093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  <w:hideMark/>
          </w:tcPr>
          <w:p w:rsidR="00D002D7" w:rsidRPr="001806EC" w:rsidRDefault="00D002D7" w:rsidP="00937D8F">
            <w:pPr>
              <w:jc w:val="center"/>
            </w:pPr>
            <w:r w:rsidRPr="001806EC">
              <w:t>№ _________________</w:t>
            </w:r>
          </w:p>
        </w:tc>
      </w:tr>
    </w:tbl>
    <w:p w:rsidR="00D002D7" w:rsidRPr="0045637B" w:rsidRDefault="00D002D7" w:rsidP="00D002D7"/>
    <w:p w:rsidR="00D002D7" w:rsidRPr="0045637B" w:rsidRDefault="00D002D7" w:rsidP="00D002D7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37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организационно-</w:t>
      </w:r>
      <w:r w:rsidRPr="004563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распорядительных документов </w:t>
      </w:r>
      <w:r w:rsidRPr="004563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защите информации</w:t>
      </w:r>
    </w:p>
    <w:p w:rsidR="00D002D7" w:rsidRPr="0045637B" w:rsidRDefault="00D002D7" w:rsidP="00D002D7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02D7" w:rsidRPr="0045637B" w:rsidRDefault="00D002D7" w:rsidP="00D00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2D7" w:rsidRDefault="00D002D7" w:rsidP="00D00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37B">
        <w:rPr>
          <w:rFonts w:ascii="Times New Roman" w:eastAsia="Calibri" w:hAnsi="Times New Roman" w:cs="Times New Roman"/>
          <w:sz w:val="26"/>
          <w:szCs w:val="26"/>
        </w:rPr>
        <w:t>В целях реализаци</w:t>
      </w:r>
      <w:r>
        <w:rPr>
          <w:rFonts w:ascii="Times New Roman" w:eastAsia="Calibri" w:hAnsi="Times New Roman" w:cs="Times New Roman"/>
          <w:sz w:val="26"/>
          <w:szCs w:val="26"/>
        </w:rPr>
        <w:t>и пункта 16 раздела 2 Требований</w:t>
      </w: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</w:rPr>
        <w:t xml:space="preserve"> к организации защиты</w:t>
      </w:r>
      <w:r w:rsidRPr="0045637B">
        <w:rPr>
          <w:rFonts w:ascii="Times New Roman" w:eastAsia="Calibri" w:hAnsi="Times New Roman" w:cs="Times New Roman"/>
          <w:sz w:val="26"/>
          <w:szCs w:val="26"/>
        </w:rPr>
        <w:t xml:space="preserve"> информации, содержащейся 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государственной</w:t>
      </w:r>
      <w:r w:rsidRPr="0045637B">
        <w:rPr>
          <w:rFonts w:ascii="Times New Roman" w:eastAsia="Calibri" w:hAnsi="Times New Roman" w:cs="Times New Roman"/>
          <w:sz w:val="26"/>
          <w:szCs w:val="26"/>
        </w:rPr>
        <w:t xml:space="preserve"> информационн</w:t>
      </w:r>
      <w:r>
        <w:rPr>
          <w:rFonts w:ascii="Times New Roman" w:eastAsia="Calibri" w:hAnsi="Times New Roman" w:cs="Times New Roman"/>
          <w:sz w:val="26"/>
          <w:szCs w:val="26"/>
        </w:rPr>
        <w:t>ой системе</w:t>
      </w:r>
      <w:r w:rsidRPr="0045637B">
        <w:rPr>
          <w:rFonts w:ascii="Times New Roman" w:eastAsia="Calibri" w:hAnsi="Times New Roman" w:cs="Times New Roman"/>
          <w:sz w:val="26"/>
          <w:szCs w:val="26"/>
        </w:rPr>
        <w:t xml:space="preserve">, утвержденных приказом ФСТЭК России от 11.02.2013 №17 </w:t>
      </w:r>
      <w:r w:rsidRPr="0045637B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Требований о защите информации, не составляющей государственную тайну, содержащейся в государст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венных информационных системах»</w:t>
      </w:r>
    </w:p>
    <w:p w:rsidR="00D002D7" w:rsidRDefault="00D002D7" w:rsidP="00D00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2D7" w:rsidRPr="001806EC" w:rsidRDefault="00D002D7" w:rsidP="00D002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р и </w:t>
      </w:r>
      <w:proofErr w:type="gramStart"/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 ы в а ю:</w:t>
      </w:r>
    </w:p>
    <w:p w:rsidR="00D002D7" w:rsidRPr="0045637B" w:rsidRDefault="00D002D7" w:rsidP="00D00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2D7" w:rsidRPr="0045637B" w:rsidRDefault="00D002D7" w:rsidP="00D002D7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637B">
        <w:rPr>
          <w:rFonts w:ascii="Times New Roman" w:eastAsia="Calibri" w:hAnsi="Times New Roman" w:cs="Times New Roman"/>
          <w:sz w:val="26"/>
          <w:szCs w:val="26"/>
        </w:rPr>
        <w:t xml:space="preserve">Утвердить </w:t>
      </w:r>
      <w:r>
        <w:rPr>
          <w:rFonts w:ascii="Times New Roman" w:eastAsia="Calibri" w:hAnsi="Times New Roman" w:cs="Times New Roman"/>
          <w:sz w:val="26"/>
          <w:szCs w:val="26"/>
        </w:rPr>
        <w:t>политику обработки персональных данных</w:t>
      </w:r>
      <w:r w:rsidRPr="0045637B">
        <w:rPr>
          <w:rFonts w:ascii="Times New Roman" w:eastAsia="Calibri" w:hAnsi="Times New Roman" w:cs="Times New Roman"/>
          <w:sz w:val="26"/>
          <w:szCs w:val="26"/>
        </w:rPr>
        <w:t xml:space="preserve"> (Приложение 1).</w:t>
      </w:r>
    </w:p>
    <w:p w:rsidR="00D002D7" w:rsidRPr="0045637B" w:rsidRDefault="00D002D7" w:rsidP="00D002D7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637B">
        <w:rPr>
          <w:rFonts w:ascii="Times New Roman" w:eastAsia="Calibri" w:hAnsi="Times New Roman" w:cs="Times New Roman"/>
          <w:sz w:val="26"/>
          <w:szCs w:val="26"/>
        </w:rPr>
        <w:t xml:space="preserve">Утвердить </w:t>
      </w:r>
      <w:r>
        <w:rPr>
          <w:rFonts w:ascii="Times New Roman" w:eastAsia="Calibri" w:hAnsi="Times New Roman" w:cs="Times New Roman"/>
          <w:sz w:val="26"/>
          <w:szCs w:val="26"/>
        </w:rPr>
        <w:t>положение об обработке и защите персональных данных</w:t>
      </w:r>
      <w:r w:rsidRPr="0045637B">
        <w:rPr>
          <w:rFonts w:ascii="Times New Roman" w:eastAsia="Calibri" w:hAnsi="Times New Roman" w:cs="Times New Roman"/>
          <w:sz w:val="26"/>
          <w:szCs w:val="26"/>
        </w:rPr>
        <w:t xml:space="preserve"> (Приложение 2).</w:t>
      </w:r>
    </w:p>
    <w:p w:rsidR="007F058C" w:rsidRDefault="00D002D7" w:rsidP="00D002D7">
      <w:r w:rsidRPr="0045637B">
        <w:rPr>
          <w:rFonts w:ascii="Times New Roman" w:eastAsia="Calibri" w:hAnsi="Times New Roman" w:cs="Times New Roman"/>
          <w:sz w:val="26"/>
          <w:szCs w:val="26"/>
        </w:rPr>
        <w:t xml:space="preserve">Утвердить </w:t>
      </w:r>
      <w:r>
        <w:rPr>
          <w:rFonts w:ascii="Times New Roman" w:eastAsia="Calibri" w:hAnsi="Times New Roman" w:cs="Times New Roman"/>
          <w:sz w:val="26"/>
          <w:szCs w:val="26"/>
        </w:rPr>
        <w:t>правила обработки персональных данных без использования</w:t>
      </w:r>
    </w:p>
    <w:sectPr w:rsidR="007F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04486"/>
    <w:multiLevelType w:val="hybridMultilevel"/>
    <w:tmpl w:val="208030A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D1A"/>
    <w:rsid w:val="00772D1A"/>
    <w:rsid w:val="00AC0B3B"/>
    <w:rsid w:val="00D002D7"/>
    <w:rsid w:val="00F2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E872C-1801-4AC3-806C-22DFB4119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Л. Юдин</dc:creator>
  <cp:keywords/>
  <dc:description/>
  <cp:lastModifiedBy>Владимир Л. Юдин</cp:lastModifiedBy>
  <cp:revision>3</cp:revision>
  <dcterms:created xsi:type="dcterms:W3CDTF">2022-09-29T07:33:00Z</dcterms:created>
  <dcterms:modified xsi:type="dcterms:W3CDTF">2022-09-29T07:43:00Z</dcterms:modified>
</cp:coreProperties>
</file>